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EF7B70">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DB" w:rsidRPr="00D51828" w:rsidRDefault="00EF7B70"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AF4DDB" w:rsidRPr="00D51828" w:rsidRDefault="00EF7B70"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764938" w:rsidP="00EF7B70">
      <w:pPr>
        <w:spacing w:before="100"/>
        <w:rPr>
          <w:color w:val="003D7F"/>
          <w:sz w:val="40"/>
          <w:szCs w:val="40"/>
        </w:rPr>
      </w:pPr>
      <w:r>
        <w:rPr>
          <w:color w:val="003D7F"/>
          <w:sz w:val="40"/>
          <w:szCs w:val="40"/>
        </w:rPr>
        <w:t>Presse</w:t>
      </w:r>
      <w:r w:rsidR="002602B8">
        <w:rPr>
          <w:color w:val="003D7F"/>
          <w:sz w:val="40"/>
          <w:szCs w:val="40"/>
        </w:rPr>
        <w:t>information</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E95AE1" w:rsidRDefault="005335FF" w:rsidP="006946C6">
      <w:pPr>
        <w:rPr>
          <w:color w:val="003D7F"/>
          <w:spacing w:val="0"/>
        </w:rPr>
      </w:pPr>
      <w:r>
        <w:rPr>
          <w:color w:val="003D7F"/>
          <w:spacing w:val="0"/>
        </w:rPr>
        <w:t xml:space="preserve">Pressestelle: </w:t>
      </w:r>
      <w:r w:rsidR="002B0ED2">
        <w:rPr>
          <w:color w:val="003D7F"/>
          <w:spacing w:val="0"/>
        </w:rPr>
        <w:t>Ansprechpartner Dieter</w:t>
      </w:r>
      <w:r>
        <w:rPr>
          <w:color w:val="003D7F"/>
          <w:spacing w:val="0"/>
        </w:rPr>
        <w:t xml:space="preserve"> Pillmann</w:t>
      </w:r>
    </w:p>
    <w:p w:rsidR="005335FF" w:rsidRPr="0087465A" w:rsidRDefault="00F25F54" w:rsidP="005335FF">
      <w:pPr>
        <w:rPr>
          <w:color w:val="003D7F"/>
          <w:spacing w:val="0"/>
        </w:rPr>
      </w:pPr>
      <w:r w:rsidRPr="0087465A">
        <w:rPr>
          <w:color w:val="003D7F"/>
          <w:spacing w:val="0"/>
        </w:rPr>
        <w:t>E-</w:t>
      </w:r>
      <w:r w:rsidR="00605FA4" w:rsidRPr="0087465A">
        <w:rPr>
          <w:color w:val="003D7F"/>
          <w:spacing w:val="0"/>
        </w:rPr>
        <w:t xml:space="preserve">Mail: </w:t>
      </w:r>
      <w:r w:rsidR="00E95AE1" w:rsidRPr="0087465A">
        <w:rPr>
          <w:color w:val="003D7F"/>
          <w:spacing w:val="0"/>
        </w:rPr>
        <w:t xml:space="preserve">dieter.pillmann@landkreis-coburg.de, </w:t>
      </w:r>
      <w:r w:rsidR="005335FF" w:rsidRPr="0087465A">
        <w:rPr>
          <w:color w:val="003D7F"/>
          <w:spacing w:val="0"/>
        </w:rPr>
        <w:t>Tel. 09561 514-201, Fax 09561 514-89201</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2602B8" w:rsidRDefault="002602B8" w:rsidP="002602B8">
      <w:pPr>
        <w:rPr>
          <w:b w:val="0"/>
          <w:spacing w:val="0"/>
          <w:sz w:val="24"/>
          <w:szCs w:val="24"/>
        </w:rPr>
      </w:pPr>
    </w:p>
    <w:p w:rsidR="002602B8" w:rsidRPr="0009098D" w:rsidRDefault="002602B8" w:rsidP="002602B8">
      <w:pPr>
        <w:tabs>
          <w:tab w:val="clear" w:pos="5040"/>
          <w:tab w:val="left" w:pos="3600"/>
        </w:tabs>
        <w:rPr>
          <w:spacing w:val="0"/>
          <w:sz w:val="26"/>
          <w:szCs w:val="26"/>
        </w:rPr>
      </w:pPr>
      <w:r w:rsidRPr="0009098D">
        <w:rPr>
          <w:spacing w:val="0"/>
          <w:sz w:val="26"/>
          <w:szCs w:val="26"/>
        </w:rPr>
        <w:t>Erstellt am</w:t>
      </w:r>
      <w:r>
        <w:rPr>
          <w:spacing w:val="0"/>
          <w:sz w:val="26"/>
          <w:szCs w:val="26"/>
        </w:rPr>
        <w:t>:</w:t>
      </w:r>
      <w:r w:rsidR="00C23AA8">
        <w:rPr>
          <w:spacing w:val="0"/>
          <w:sz w:val="26"/>
          <w:szCs w:val="26"/>
        </w:rPr>
        <w:t xml:space="preserve"> </w:t>
      </w:r>
      <w:r w:rsidR="0000680C">
        <w:rPr>
          <w:spacing w:val="0"/>
          <w:sz w:val="26"/>
          <w:szCs w:val="26"/>
        </w:rPr>
        <w:t>09.06.2015</w:t>
      </w:r>
    </w:p>
    <w:p w:rsidR="002602B8" w:rsidRDefault="002602B8" w:rsidP="002602B8">
      <w:pPr>
        <w:rPr>
          <w:b w:val="0"/>
          <w:spacing w:val="0"/>
          <w:sz w:val="24"/>
          <w:szCs w:val="24"/>
        </w:rPr>
      </w:pPr>
    </w:p>
    <w:p w:rsidR="002602B8" w:rsidRPr="0009098D" w:rsidRDefault="002602B8" w:rsidP="002602B8">
      <w:pPr>
        <w:rPr>
          <w:b w:val="0"/>
          <w:spacing w:val="0"/>
          <w:sz w:val="24"/>
          <w:szCs w:val="24"/>
        </w:rPr>
      </w:pPr>
    </w:p>
    <w:p w:rsidR="002602B8" w:rsidRDefault="002602B8" w:rsidP="002602B8">
      <w:pPr>
        <w:rPr>
          <w:spacing w:val="0"/>
          <w:sz w:val="26"/>
          <w:szCs w:val="26"/>
        </w:rPr>
      </w:pPr>
      <w:r w:rsidRPr="0009098D">
        <w:rPr>
          <w:spacing w:val="0"/>
          <w:sz w:val="26"/>
          <w:szCs w:val="26"/>
        </w:rPr>
        <w:t>Überschrift/Thema:</w:t>
      </w:r>
    </w:p>
    <w:p w:rsidR="0000680C" w:rsidRDefault="0000680C" w:rsidP="002602B8">
      <w:pPr>
        <w:rPr>
          <w:spacing w:val="0"/>
          <w:sz w:val="26"/>
          <w:szCs w:val="26"/>
        </w:rPr>
      </w:pPr>
      <w:r>
        <w:rPr>
          <w:spacing w:val="0"/>
          <w:sz w:val="26"/>
          <w:szCs w:val="26"/>
        </w:rPr>
        <w:t>Bürgerentscheid über Verbleib des Landkreises in der Projektgesellschaft Verkehrslandeplatz Coburg mbH (PG VLP Coburg mbH) am 14.Juni 2015;</w:t>
      </w:r>
    </w:p>
    <w:p w:rsidR="0000680C" w:rsidRPr="0009098D" w:rsidRDefault="0000680C" w:rsidP="002602B8">
      <w:pPr>
        <w:rPr>
          <w:spacing w:val="0"/>
          <w:sz w:val="26"/>
          <w:szCs w:val="26"/>
        </w:rPr>
      </w:pPr>
      <w:r>
        <w:rPr>
          <w:spacing w:val="0"/>
          <w:sz w:val="26"/>
          <w:szCs w:val="26"/>
        </w:rPr>
        <w:t>Bekanntgabe der Ergebnisse</w:t>
      </w:r>
    </w:p>
    <w:p w:rsidR="002602B8" w:rsidRPr="0009098D" w:rsidRDefault="002602B8" w:rsidP="002602B8">
      <w:pPr>
        <w:rPr>
          <w:spacing w:val="0"/>
          <w:sz w:val="24"/>
          <w:szCs w:val="24"/>
        </w:rPr>
      </w:pPr>
    </w:p>
    <w:p w:rsidR="002602B8" w:rsidRPr="0009098D" w:rsidRDefault="002602B8" w:rsidP="002602B8">
      <w:pPr>
        <w:rPr>
          <w:b w:val="0"/>
          <w:spacing w:val="0"/>
          <w:sz w:val="24"/>
          <w:szCs w:val="24"/>
        </w:rPr>
      </w:pPr>
    </w:p>
    <w:p w:rsidR="002602B8" w:rsidRPr="0009098D" w:rsidRDefault="002602B8" w:rsidP="002602B8">
      <w:pPr>
        <w:rPr>
          <w:spacing w:val="0"/>
          <w:sz w:val="26"/>
          <w:szCs w:val="26"/>
        </w:rPr>
      </w:pPr>
      <w:r w:rsidRPr="0009098D">
        <w:rPr>
          <w:spacing w:val="0"/>
          <w:sz w:val="26"/>
          <w:szCs w:val="26"/>
        </w:rPr>
        <w:t>Pressetext:</w:t>
      </w:r>
    </w:p>
    <w:p w:rsidR="002602B8" w:rsidRDefault="002602B8" w:rsidP="002602B8">
      <w:pPr>
        <w:rPr>
          <w:b w:val="0"/>
          <w:spacing w:val="0"/>
          <w:sz w:val="24"/>
          <w:szCs w:val="24"/>
        </w:rPr>
      </w:pPr>
    </w:p>
    <w:p w:rsidR="0000680C" w:rsidRDefault="0000680C" w:rsidP="002602B8">
      <w:pPr>
        <w:rPr>
          <w:b w:val="0"/>
          <w:spacing w:val="0"/>
          <w:sz w:val="24"/>
          <w:szCs w:val="24"/>
        </w:rPr>
      </w:pPr>
      <w:r>
        <w:rPr>
          <w:b w:val="0"/>
          <w:spacing w:val="0"/>
          <w:sz w:val="24"/>
          <w:szCs w:val="24"/>
        </w:rPr>
        <w:t>Wenn am 15. Juni 2015 um 18 Uhr die Wahllokale schließen ist die Entscheidung gefallen, ob der Landkreis Coburg weiterhin in der Projektgesellschaft mitwirken darf oder zum Jahresende ausscheiden muss.</w:t>
      </w:r>
    </w:p>
    <w:p w:rsidR="0000680C" w:rsidRDefault="0000680C" w:rsidP="002602B8">
      <w:pPr>
        <w:rPr>
          <w:b w:val="0"/>
          <w:spacing w:val="0"/>
          <w:sz w:val="24"/>
          <w:szCs w:val="24"/>
        </w:rPr>
      </w:pPr>
      <w:r>
        <w:rPr>
          <w:b w:val="0"/>
          <w:spacing w:val="0"/>
          <w:sz w:val="24"/>
          <w:szCs w:val="24"/>
        </w:rPr>
        <w:t xml:space="preserve">Die jeweiligen Ergebnisse werden </w:t>
      </w:r>
      <w:r w:rsidR="00656CB6">
        <w:rPr>
          <w:b w:val="0"/>
          <w:spacing w:val="0"/>
          <w:sz w:val="24"/>
          <w:szCs w:val="24"/>
        </w:rPr>
        <w:t xml:space="preserve">unmittelbar nach der Auszählung </w:t>
      </w:r>
      <w:r>
        <w:rPr>
          <w:b w:val="0"/>
          <w:spacing w:val="0"/>
          <w:sz w:val="24"/>
          <w:szCs w:val="24"/>
        </w:rPr>
        <w:t xml:space="preserve">aus den Rathäusern der Städten und Gemeinden elektronisch in das Landratsamt Coburg übermittelt. </w:t>
      </w:r>
    </w:p>
    <w:p w:rsidR="00285AF0" w:rsidRDefault="0000680C" w:rsidP="002602B8">
      <w:pPr>
        <w:rPr>
          <w:b w:val="0"/>
          <w:spacing w:val="0"/>
          <w:sz w:val="24"/>
          <w:szCs w:val="24"/>
        </w:rPr>
      </w:pPr>
      <w:r>
        <w:rPr>
          <w:b w:val="0"/>
          <w:spacing w:val="0"/>
          <w:sz w:val="24"/>
          <w:szCs w:val="24"/>
        </w:rPr>
        <w:t xml:space="preserve">Zu diesem Zweck wird im Sitzungstrakt des Landratsamtes Coburg der Sitzungssaal </w:t>
      </w:r>
      <w:r w:rsidR="00285AF0">
        <w:rPr>
          <w:b w:val="0"/>
          <w:spacing w:val="0"/>
          <w:sz w:val="24"/>
          <w:szCs w:val="24"/>
        </w:rPr>
        <w:t xml:space="preserve">zum öffentlichen </w:t>
      </w:r>
      <w:r>
        <w:rPr>
          <w:b w:val="0"/>
          <w:spacing w:val="0"/>
          <w:sz w:val="24"/>
          <w:szCs w:val="24"/>
        </w:rPr>
        <w:t xml:space="preserve">„Bürgerentscheid-Studio“ </w:t>
      </w:r>
      <w:r w:rsidR="00285AF0">
        <w:rPr>
          <w:b w:val="0"/>
          <w:spacing w:val="0"/>
          <w:sz w:val="24"/>
          <w:szCs w:val="24"/>
        </w:rPr>
        <w:t xml:space="preserve">für Presse und die </w:t>
      </w:r>
      <w:r w:rsidR="00656CB6">
        <w:rPr>
          <w:b w:val="0"/>
          <w:spacing w:val="0"/>
          <w:sz w:val="24"/>
          <w:szCs w:val="24"/>
        </w:rPr>
        <w:t>Allgemeinheit umfunktioniert.</w:t>
      </w:r>
    </w:p>
    <w:p w:rsidR="0000680C" w:rsidRDefault="0000680C" w:rsidP="002602B8">
      <w:pPr>
        <w:rPr>
          <w:b w:val="0"/>
          <w:spacing w:val="0"/>
          <w:sz w:val="24"/>
          <w:szCs w:val="24"/>
        </w:rPr>
      </w:pPr>
      <w:r>
        <w:rPr>
          <w:b w:val="0"/>
          <w:spacing w:val="0"/>
          <w:sz w:val="24"/>
          <w:szCs w:val="24"/>
        </w:rPr>
        <w:t xml:space="preserve">Nach Überprüfung im Fachbereich Kommunalwesen werden die Einzelergebnisse </w:t>
      </w:r>
      <w:r w:rsidR="00656CB6">
        <w:rPr>
          <w:b w:val="0"/>
          <w:spacing w:val="0"/>
          <w:sz w:val="24"/>
          <w:szCs w:val="24"/>
        </w:rPr>
        <w:t>jeder Kommune und das Gesamtergebnis an den Leinwänden präsentiert und ständig aktualisiert.</w:t>
      </w:r>
    </w:p>
    <w:p w:rsidR="00656CB6" w:rsidRDefault="00656CB6" w:rsidP="002602B8">
      <w:pPr>
        <w:rPr>
          <w:b w:val="0"/>
          <w:spacing w:val="0"/>
          <w:sz w:val="24"/>
          <w:szCs w:val="24"/>
        </w:rPr>
      </w:pPr>
      <w:r>
        <w:rPr>
          <w:b w:val="0"/>
          <w:spacing w:val="0"/>
          <w:sz w:val="24"/>
          <w:szCs w:val="24"/>
        </w:rPr>
        <w:t>S</w:t>
      </w:r>
      <w:r w:rsidRPr="00656CB6">
        <w:rPr>
          <w:b w:val="0"/>
          <w:spacing w:val="0"/>
          <w:sz w:val="24"/>
          <w:szCs w:val="24"/>
        </w:rPr>
        <w:t>obald das vorläufige amtliche Endergebnis feststeht</w:t>
      </w:r>
      <w:r w:rsidR="00AB0A7D">
        <w:rPr>
          <w:b w:val="0"/>
          <w:spacing w:val="0"/>
          <w:sz w:val="24"/>
          <w:szCs w:val="24"/>
        </w:rPr>
        <w:t xml:space="preserve"> (wird gegen 19:00 Uhr erwartet)</w:t>
      </w:r>
      <w:r>
        <w:rPr>
          <w:b w:val="0"/>
          <w:spacing w:val="0"/>
          <w:sz w:val="24"/>
          <w:szCs w:val="24"/>
        </w:rPr>
        <w:t xml:space="preserve">, wird Landkreischef Michael Busch, wie auch weitere Repräsentanten aus </w:t>
      </w:r>
      <w:r w:rsidR="00AB0A7D">
        <w:rPr>
          <w:b w:val="0"/>
          <w:spacing w:val="0"/>
          <w:sz w:val="24"/>
          <w:szCs w:val="24"/>
        </w:rPr>
        <w:t xml:space="preserve">Wirtschaft und </w:t>
      </w:r>
      <w:r>
        <w:rPr>
          <w:b w:val="0"/>
          <w:spacing w:val="0"/>
          <w:sz w:val="24"/>
          <w:szCs w:val="24"/>
        </w:rPr>
        <w:t xml:space="preserve"> Kommunalpolitik</w:t>
      </w:r>
      <w:r w:rsidR="00AB0A7D">
        <w:rPr>
          <w:b w:val="0"/>
          <w:spacing w:val="0"/>
          <w:sz w:val="24"/>
          <w:szCs w:val="24"/>
        </w:rPr>
        <w:t xml:space="preserve"> und</w:t>
      </w:r>
      <w:bookmarkStart w:id="0" w:name="_GoBack"/>
      <w:bookmarkEnd w:id="0"/>
      <w:r>
        <w:rPr>
          <w:b w:val="0"/>
          <w:spacing w:val="0"/>
          <w:sz w:val="24"/>
          <w:szCs w:val="24"/>
        </w:rPr>
        <w:t xml:space="preserve"> </w:t>
      </w:r>
      <w:r w:rsidR="001232BB">
        <w:rPr>
          <w:b w:val="0"/>
          <w:spacing w:val="0"/>
          <w:sz w:val="24"/>
          <w:szCs w:val="24"/>
        </w:rPr>
        <w:t xml:space="preserve">Befürworter und Gegner eines Ausstiegs, </w:t>
      </w:r>
      <w:r>
        <w:rPr>
          <w:b w:val="0"/>
          <w:spacing w:val="0"/>
          <w:sz w:val="24"/>
          <w:szCs w:val="24"/>
        </w:rPr>
        <w:t>für Statements zur Verfügung</w:t>
      </w:r>
      <w:r w:rsidR="001232BB">
        <w:rPr>
          <w:b w:val="0"/>
          <w:spacing w:val="0"/>
          <w:sz w:val="24"/>
          <w:szCs w:val="24"/>
        </w:rPr>
        <w:t>.</w:t>
      </w:r>
    </w:p>
    <w:p w:rsidR="001232BB" w:rsidRDefault="001232BB" w:rsidP="002602B8">
      <w:pPr>
        <w:rPr>
          <w:b w:val="0"/>
          <w:spacing w:val="0"/>
          <w:sz w:val="24"/>
          <w:szCs w:val="24"/>
        </w:rPr>
      </w:pPr>
    </w:p>
    <w:p w:rsidR="001232BB" w:rsidRDefault="001232BB" w:rsidP="002602B8">
      <w:pPr>
        <w:rPr>
          <w:b w:val="0"/>
          <w:spacing w:val="0"/>
          <w:sz w:val="24"/>
          <w:szCs w:val="24"/>
        </w:rPr>
      </w:pPr>
      <w:r>
        <w:rPr>
          <w:b w:val="0"/>
          <w:spacing w:val="0"/>
          <w:sz w:val="24"/>
          <w:szCs w:val="24"/>
        </w:rPr>
        <w:t>Kurzum, es ist Gelegenheit für alle da, sich aus erster Hand zu informieren und sich auszutauschen.</w:t>
      </w:r>
    </w:p>
    <w:p w:rsidR="00A52B93" w:rsidRDefault="00A52B93" w:rsidP="002602B8">
      <w:pPr>
        <w:rPr>
          <w:b w:val="0"/>
          <w:spacing w:val="0"/>
          <w:sz w:val="24"/>
          <w:szCs w:val="24"/>
        </w:rPr>
      </w:pPr>
    </w:p>
    <w:p w:rsidR="001232BB" w:rsidRDefault="001232BB" w:rsidP="002602B8">
      <w:pPr>
        <w:rPr>
          <w:b w:val="0"/>
          <w:spacing w:val="0"/>
          <w:sz w:val="24"/>
          <w:szCs w:val="24"/>
        </w:rPr>
      </w:pPr>
      <w:r>
        <w:rPr>
          <w:b w:val="0"/>
          <w:spacing w:val="0"/>
          <w:sz w:val="24"/>
          <w:szCs w:val="24"/>
        </w:rPr>
        <w:t xml:space="preserve">Wer die Ergebnisse über das Internet einsehen möchte, kann dies über die Internetseite des Landkreises Coburg tun. Unter </w:t>
      </w:r>
      <w:hyperlink r:id="rId8" w:history="1">
        <w:r w:rsidRPr="00CA59C4">
          <w:rPr>
            <w:rStyle w:val="Hyperlink"/>
            <w:b w:val="0"/>
            <w:spacing w:val="0"/>
            <w:sz w:val="24"/>
            <w:szCs w:val="24"/>
          </w:rPr>
          <w:t>www.landkreis-coburg.de</w:t>
        </w:r>
      </w:hyperlink>
      <w:r>
        <w:rPr>
          <w:b w:val="0"/>
          <w:spacing w:val="0"/>
          <w:sz w:val="24"/>
          <w:szCs w:val="24"/>
        </w:rPr>
        <w:t xml:space="preserve"> ist </w:t>
      </w:r>
      <w:r w:rsidR="00A52B93">
        <w:rPr>
          <w:b w:val="0"/>
          <w:spacing w:val="0"/>
          <w:sz w:val="24"/>
          <w:szCs w:val="24"/>
        </w:rPr>
        <w:t xml:space="preserve">ab Sonntag </w:t>
      </w:r>
      <w:r>
        <w:rPr>
          <w:b w:val="0"/>
          <w:spacing w:val="0"/>
          <w:sz w:val="24"/>
          <w:szCs w:val="24"/>
        </w:rPr>
        <w:t>auf der Startseite unter der Rubrik „Aktuelles und Neuigkeiten</w:t>
      </w:r>
      <w:r w:rsidR="00A52B93">
        <w:rPr>
          <w:b w:val="0"/>
          <w:spacing w:val="0"/>
          <w:sz w:val="24"/>
          <w:szCs w:val="24"/>
        </w:rPr>
        <w:t>“</w:t>
      </w:r>
      <w:r>
        <w:rPr>
          <w:b w:val="0"/>
          <w:spacing w:val="0"/>
          <w:sz w:val="24"/>
          <w:szCs w:val="24"/>
        </w:rPr>
        <w:t xml:space="preserve"> ein </w:t>
      </w:r>
      <w:r w:rsidR="00A52B93">
        <w:rPr>
          <w:b w:val="0"/>
          <w:spacing w:val="0"/>
          <w:sz w:val="24"/>
          <w:szCs w:val="24"/>
        </w:rPr>
        <w:t xml:space="preserve">Link gesetzt, der zum aktuellen Stand </w:t>
      </w:r>
      <w:r w:rsidR="00C834C8">
        <w:rPr>
          <w:b w:val="0"/>
          <w:spacing w:val="0"/>
          <w:sz w:val="24"/>
          <w:szCs w:val="24"/>
        </w:rPr>
        <w:t>hin führt</w:t>
      </w:r>
      <w:r w:rsidR="00A52B93">
        <w:rPr>
          <w:b w:val="0"/>
          <w:spacing w:val="0"/>
          <w:sz w:val="24"/>
          <w:szCs w:val="24"/>
        </w:rPr>
        <w:t>.</w:t>
      </w:r>
    </w:p>
    <w:p w:rsidR="001232BB" w:rsidRDefault="001232BB" w:rsidP="002602B8">
      <w:pPr>
        <w:rPr>
          <w:b w:val="0"/>
          <w:spacing w:val="0"/>
          <w:sz w:val="24"/>
          <w:szCs w:val="24"/>
        </w:rPr>
      </w:pPr>
    </w:p>
    <w:p w:rsidR="001232BB" w:rsidRPr="00A52B93" w:rsidRDefault="001232BB" w:rsidP="002602B8">
      <w:pPr>
        <w:rPr>
          <w:b w:val="0"/>
          <w:spacing w:val="0"/>
          <w:sz w:val="24"/>
          <w:szCs w:val="24"/>
          <w:u w:val="single"/>
        </w:rPr>
      </w:pPr>
      <w:r w:rsidRPr="00A52B93">
        <w:rPr>
          <w:b w:val="0"/>
          <w:spacing w:val="0"/>
          <w:sz w:val="24"/>
          <w:szCs w:val="24"/>
          <w:u w:val="single"/>
        </w:rPr>
        <w:t>Hinweis:</w:t>
      </w:r>
    </w:p>
    <w:p w:rsidR="001232BB" w:rsidRDefault="001232BB" w:rsidP="002602B8">
      <w:pPr>
        <w:rPr>
          <w:b w:val="0"/>
          <w:spacing w:val="0"/>
          <w:sz w:val="24"/>
          <w:szCs w:val="24"/>
        </w:rPr>
      </w:pPr>
      <w:r>
        <w:rPr>
          <w:b w:val="0"/>
          <w:spacing w:val="0"/>
          <w:sz w:val="24"/>
          <w:szCs w:val="24"/>
        </w:rPr>
        <w:t>Ein Hinweis im Vorfeld für alle Briefwähler sei noch gegeben.</w:t>
      </w:r>
    </w:p>
    <w:p w:rsidR="001232BB" w:rsidRDefault="00A52B93" w:rsidP="002602B8">
      <w:pPr>
        <w:rPr>
          <w:b w:val="0"/>
          <w:spacing w:val="0"/>
          <w:sz w:val="24"/>
          <w:szCs w:val="24"/>
        </w:rPr>
      </w:pPr>
      <w:r>
        <w:rPr>
          <w:b w:val="0"/>
          <w:spacing w:val="0"/>
          <w:sz w:val="24"/>
          <w:szCs w:val="24"/>
        </w:rPr>
        <w:t>Wegen des S</w:t>
      </w:r>
      <w:r w:rsidR="001232BB">
        <w:rPr>
          <w:b w:val="0"/>
          <w:spacing w:val="0"/>
          <w:sz w:val="24"/>
          <w:szCs w:val="24"/>
        </w:rPr>
        <w:t>treiks</w:t>
      </w:r>
      <w:r>
        <w:rPr>
          <w:b w:val="0"/>
          <w:spacing w:val="0"/>
          <w:sz w:val="24"/>
          <w:szCs w:val="24"/>
        </w:rPr>
        <w:t xml:space="preserve"> durch verdi bei der Post, kann es zu Verzögerungen bei der Zustellung von Postsendungen kommen. Wenn möglich geben Sie Ihren Briefwahlumschlag direkt beim Rathaus Ihrer Wohnsitzgemeinde ab. Nur spätestens um 18 Uhr im Rathaus eingegangene und vorliegende Unterlage</w:t>
      </w:r>
      <w:r w:rsidR="00C834C8">
        <w:rPr>
          <w:b w:val="0"/>
          <w:spacing w:val="0"/>
          <w:sz w:val="24"/>
          <w:szCs w:val="24"/>
        </w:rPr>
        <w:t>n</w:t>
      </w:r>
      <w:r>
        <w:rPr>
          <w:b w:val="0"/>
          <w:spacing w:val="0"/>
          <w:sz w:val="24"/>
          <w:szCs w:val="24"/>
        </w:rPr>
        <w:t xml:space="preserve"> können bei der Abstimmung </w:t>
      </w:r>
      <w:r w:rsidR="00C834C8">
        <w:rPr>
          <w:b w:val="0"/>
          <w:spacing w:val="0"/>
          <w:sz w:val="24"/>
          <w:szCs w:val="24"/>
        </w:rPr>
        <w:t>gewertet</w:t>
      </w:r>
      <w:r>
        <w:rPr>
          <w:b w:val="0"/>
          <w:spacing w:val="0"/>
          <w:sz w:val="24"/>
          <w:szCs w:val="24"/>
        </w:rPr>
        <w:t xml:space="preserve"> werden.</w:t>
      </w:r>
    </w:p>
    <w:sectPr w:rsidR="001232BB" w:rsidSect="009877B4">
      <w:headerReference w:type="default" r:id="rId9"/>
      <w:footnotePr>
        <w:pos w:val="beneathText"/>
      </w:footnotePr>
      <w:pgSz w:w="11905" w:h="16837" w:code="9"/>
      <w:pgMar w:top="851" w:right="1134" w:bottom="851" w:left="1134" w:header="567" w:footer="567"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A8" w:rsidRDefault="00C23AA8">
      <w:r>
        <w:separator/>
      </w:r>
    </w:p>
  </w:endnote>
  <w:endnote w:type="continuationSeparator" w:id="0">
    <w:p w:rsidR="00C23AA8" w:rsidRDefault="00C2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A8" w:rsidRDefault="00C23AA8">
      <w:r>
        <w:separator/>
      </w:r>
    </w:p>
  </w:footnote>
  <w:footnote w:type="continuationSeparator" w:id="0">
    <w:p w:rsidR="00C23AA8" w:rsidRDefault="00C2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DB" w:rsidRPr="009877B4" w:rsidRDefault="00AF4DDB">
    <w:pPr>
      <w:pStyle w:val="Kopfzeile"/>
      <w:jc w:val="center"/>
      <w:rPr>
        <w:b w:val="0"/>
      </w:rPr>
    </w:pPr>
    <w:r w:rsidRPr="009877B4">
      <w:rPr>
        <w:b w:val="0"/>
      </w:rPr>
      <w:t xml:space="preserve">- </w:t>
    </w:r>
    <w:r w:rsidRPr="009877B4">
      <w:rPr>
        <w:b w:val="0"/>
      </w:rPr>
      <w:fldChar w:fldCharType="begin"/>
    </w:r>
    <w:r w:rsidRPr="009877B4">
      <w:rPr>
        <w:b w:val="0"/>
      </w:rPr>
      <w:instrText xml:space="preserve"> PAGE   \* MERGEFORMAT </w:instrText>
    </w:r>
    <w:r w:rsidRPr="009877B4">
      <w:rPr>
        <w:b w:val="0"/>
      </w:rPr>
      <w:fldChar w:fldCharType="separate"/>
    </w:r>
    <w:r>
      <w:rPr>
        <w:b w:val="0"/>
        <w:noProof/>
      </w:rPr>
      <w:t>2</w:t>
    </w:r>
    <w:r w:rsidRPr="009877B4">
      <w:rPr>
        <w:b w:val="0"/>
      </w:rPr>
      <w:fldChar w:fldCharType="end"/>
    </w:r>
    <w:r w:rsidRPr="009877B4">
      <w:rPr>
        <w:b w:val="0"/>
      </w:rPr>
      <w:t xml:space="preserve"> -</w:t>
    </w:r>
  </w:p>
  <w:p w:rsidR="00AF4DDB" w:rsidRDefault="00AF4DDB" w:rsidP="005E237C">
    <w:pPr>
      <w:pStyle w:val="Kopfzeile"/>
      <w:jc w:val="center"/>
      <w:rPr>
        <w:b w:val="0"/>
      </w:rPr>
    </w:pPr>
  </w:p>
  <w:p w:rsidR="00AF4DDB" w:rsidRPr="009877B4" w:rsidRDefault="00AF4DDB"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3CD459BB"/>
    <w:multiLevelType w:val="hybridMultilevel"/>
    <w:tmpl w:val="871A913C"/>
    <w:lvl w:ilvl="0" w:tplc="45427E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6" w15:restartNumberingAfterBreak="0">
    <w:nsid w:val="52FA0A03"/>
    <w:multiLevelType w:val="hybridMultilevel"/>
    <w:tmpl w:val="9EEC4D72"/>
    <w:lvl w:ilvl="0" w:tplc="9C68A9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8" w15:restartNumberingAfterBreak="0">
    <w:nsid w:val="65DF68F6"/>
    <w:multiLevelType w:val="hybridMultilevel"/>
    <w:tmpl w:val="4B6E1E0A"/>
    <w:lvl w:ilvl="0" w:tplc="A6D25D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4A"/>
    <w:rsid w:val="0000372B"/>
    <w:rsid w:val="0000680C"/>
    <w:rsid w:val="00043853"/>
    <w:rsid w:val="00066895"/>
    <w:rsid w:val="0009098D"/>
    <w:rsid w:val="000A42BA"/>
    <w:rsid w:val="000B6B89"/>
    <w:rsid w:val="000C03E6"/>
    <w:rsid w:val="000C5C43"/>
    <w:rsid w:val="000F7EC7"/>
    <w:rsid w:val="00105D9B"/>
    <w:rsid w:val="0010638C"/>
    <w:rsid w:val="0011613F"/>
    <w:rsid w:val="001232BB"/>
    <w:rsid w:val="00133118"/>
    <w:rsid w:val="00176E81"/>
    <w:rsid w:val="001C6B00"/>
    <w:rsid w:val="001D11AC"/>
    <w:rsid w:val="002602B8"/>
    <w:rsid w:val="0027108F"/>
    <w:rsid w:val="00285AF0"/>
    <w:rsid w:val="002A7562"/>
    <w:rsid w:val="002B0ED2"/>
    <w:rsid w:val="003053DC"/>
    <w:rsid w:val="0031213E"/>
    <w:rsid w:val="00370B16"/>
    <w:rsid w:val="003D1477"/>
    <w:rsid w:val="004366C2"/>
    <w:rsid w:val="0043751F"/>
    <w:rsid w:val="004559FB"/>
    <w:rsid w:val="00482DB6"/>
    <w:rsid w:val="004907BC"/>
    <w:rsid w:val="004D066F"/>
    <w:rsid w:val="004D3DEE"/>
    <w:rsid w:val="00501403"/>
    <w:rsid w:val="005335FF"/>
    <w:rsid w:val="005827F7"/>
    <w:rsid w:val="005E237C"/>
    <w:rsid w:val="00605FA4"/>
    <w:rsid w:val="0060748E"/>
    <w:rsid w:val="006526D1"/>
    <w:rsid w:val="00656CB6"/>
    <w:rsid w:val="00664777"/>
    <w:rsid w:val="006946C6"/>
    <w:rsid w:val="006D6D57"/>
    <w:rsid w:val="00705F36"/>
    <w:rsid w:val="007609FB"/>
    <w:rsid w:val="00764938"/>
    <w:rsid w:val="0079721E"/>
    <w:rsid w:val="0087465A"/>
    <w:rsid w:val="008B026D"/>
    <w:rsid w:val="009165C9"/>
    <w:rsid w:val="0095580D"/>
    <w:rsid w:val="009877B4"/>
    <w:rsid w:val="009958A0"/>
    <w:rsid w:val="009B6FA9"/>
    <w:rsid w:val="009C3229"/>
    <w:rsid w:val="009F78C3"/>
    <w:rsid w:val="00A25D0A"/>
    <w:rsid w:val="00A32A05"/>
    <w:rsid w:val="00A41C6E"/>
    <w:rsid w:val="00A52B93"/>
    <w:rsid w:val="00A67DD1"/>
    <w:rsid w:val="00A91DA7"/>
    <w:rsid w:val="00AB0A7D"/>
    <w:rsid w:val="00AF4DDB"/>
    <w:rsid w:val="00B229E2"/>
    <w:rsid w:val="00B5457E"/>
    <w:rsid w:val="00B73EBF"/>
    <w:rsid w:val="00BA044A"/>
    <w:rsid w:val="00BA150E"/>
    <w:rsid w:val="00C019E5"/>
    <w:rsid w:val="00C23AA8"/>
    <w:rsid w:val="00C341E0"/>
    <w:rsid w:val="00C834C8"/>
    <w:rsid w:val="00D130B8"/>
    <w:rsid w:val="00D941AF"/>
    <w:rsid w:val="00E36665"/>
    <w:rsid w:val="00E43A6B"/>
    <w:rsid w:val="00E95AE1"/>
    <w:rsid w:val="00EA462D"/>
    <w:rsid w:val="00ED6DCC"/>
    <w:rsid w:val="00EF7B70"/>
    <w:rsid w:val="00F112D4"/>
    <w:rsid w:val="00F25F54"/>
    <w:rsid w:val="00F57242"/>
    <w:rsid w:val="00FA1CF5"/>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F1339-7CE5-45F6-A549-37C5023D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4D066F"/>
    <w:rPr>
      <w:color w:val="0000FF"/>
      <w:u w:val="single"/>
    </w:rPr>
  </w:style>
  <w:style w:type="table" w:customStyle="1" w:styleId="Tabellengitternetz">
    <w:name w:val="Tabellengitternetz"/>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character" w:customStyle="1" w:styleId="FuzeileZchn">
    <w:name w:val="Fußzeile Zchn"/>
    <w:link w:val="Fuzeile"/>
    <w:uiPriority w:val="99"/>
    <w:rsid w:val="00066895"/>
    <w:rPr>
      <w:rFonts w:ascii="Arial" w:hAnsi="Arial" w:cs="Arial"/>
      <w:b/>
      <w:spacing w:val="20"/>
      <w:sz w:val="22"/>
      <w:szCs w:val="22"/>
      <w:lang w:eastAsia="ar-SA"/>
    </w:rPr>
  </w:style>
  <w:style w:type="character" w:customStyle="1" w:styleId="KopfzeileZchn">
    <w:name w:val="Kopfzeile Zchn"/>
    <w:link w:val="Kopfzeile"/>
    <w:uiPriority w:val="99"/>
    <w:rsid w:val="00066895"/>
    <w:rPr>
      <w:rFonts w:ascii="Arial" w:hAnsi="Arial" w:cs="Arial"/>
      <w:b/>
      <w:spacing w:val="2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cobur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E0E4F919</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Pillmann, Dieter</dc:creator>
  <cp:keywords/>
  <cp:lastModifiedBy>Pillmann, Dieter</cp:lastModifiedBy>
  <cp:revision>2</cp:revision>
  <cp:lastPrinted>1899-12-31T23:00:00Z</cp:lastPrinted>
  <dcterms:created xsi:type="dcterms:W3CDTF">2015-06-09T14:48:00Z</dcterms:created>
  <dcterms:modified xsi:type="dcterms:W3CDTF">2015-06-09T16:14:00Z</dcterms:modified>
</cp:coreProperties>
</file>